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BD766" w14:textId="77777777" w:rsidR="007E1E03" w:rsidRPr="00001CFD" w:rsidRDefault="007E1E03" w:rsidP="00001CFD">
      <w:pPr>
        <w:tabs>
          <w:tab w:val="left" w:pos="8844"/>
        </w:tabs>
        <w:rPr>
          <w:rFonts w:ascii="Verdana" w:hAnsi="Verdana"/>
          <w:b/>
          <w:sz w:val="32"/>
        </w:rPr>
      </w:pPr>
    </w:p>
    <w:p w14:paraId="43233128" w14:textId="77777777" w:rsidR="00F20B7B" w:rsidRPr="00F20B7B" w:rsidRDefault="004266B1" w:rsidP="007C5D1E">
      <w:pPr>
        <w:jc w:val="both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>BONIFICA DI SUPERFICI INFESTATE DA FUNGHI ED ALGHE</w:t>
      </w:r>
      <w:r w:rsidR="00F20B7B" w:rsidRPr="00F20B7B">
        <w:rPr>
          <w:rFonts w:ascii="Verdana" w:hAnsi="Verdana"/>
          <w:b/>
          <w:sz w:val="32"/>
        </w:rPr>
        <w:t xml:space="preserve"> [</w:t>
      </w:r>
      <w:r w:rsidR="00A26AAD">
        <w:rPr>
          <w:rFonts w:ascii="Verdana" w:hAnsi="Verdana"/>
          <w:b/>
          <w:sz w:val="32"/>
        </w:rPr>
        <w:t>D.V.B. INCOLORE</w:t>
      </w:r>
      <w:r w:rsidR="00F20B7B" w:rsidRPr="00F20B7B">
        <w:rPr>
          <w:rFonts w:ascii="Verdana" w:hAnsi="Verdana"/>
          <w:b/>
          <w:sz w:val="32"/>
        </w:rPr>
        <w:t>]</w:t>
      </w:r>
    </w:p>
    <w:p w14:paraId="3821A1D9" w14:textId="77777777" w:rsidR="00DB6780" w:rsidRDefault="00DB6780" w:rsidP="00DB6780">
      <w:pPr>
        <w:jc w:val="both"/>
        <w:rPr>
          <w:rFonts w:ascii="Verdana" w:hAnsi="Verdana"/>
        </w:rPr>
      </w:pPr>
    </w:p>
    <w:p w14:paraId="7D4AE542" w14:textId="77777777" w:rsidR="00DB6780" w:rsidRPr="00DB6780" w:rsidRDefault="00DB6780" w:rsidP="00DB6780">
      <w:pPr>
        <w:jc w:val="both"/>
        <w:rPr>
          <w:rFonts w:ascii="Verdana" w:hAnsi="Verdana"/>
        </w:rPr>
      </w:pPr>
      <w:r w:rsidRPr="00DB6780">
        <w:rPr>
          <w:rFonts w:ascii="Verdana" w:hAnsi="Verdana"/>
        </w:rPr>
        <w:t>Applica</w:t>
      </w:r>
      <w:r w:rsidR="00B901FB">
        <w:rPr>
          <w:rFonts w:ascii="Verdana" w:hAnsi="Verdana"/>
        </w:rPr>
        <w:t>zione di</w:t>
      </w:r>
      <w:r w:rsidRPr="00DB6780">
        <w:rPr>
          <w:rFonts w:ascii="Verdana" w:hAnsi="Verdana"/>
        </w:rPr>
        <w:t xml:space="preserve"> </w:t>
      </w:r>
      <w:r w:rsidR="004266B1">
        <w:rPr>
          <w:rFonts w:ascii="Verdana" w:hAnsi="Verdana"/>
        </w:rPr>
        <w:t>sanitizzante biocida per superfici interne ed esterne</w:t>
      </w:r>
      <w:r w:rsidR="00B901FB" w:rsidRPr="00DB6780">
        <w:rPr>
          <w:rFonts w:ascii="Verdana" w:hAnsi="Verdana"/>
        </w:rPr>
        <w:t xml:space="preserve"> </w:t>
      </w:r>
      <w:r w:rsidR="00A26AAD">
        <w:rPr>
          <w:rFonts w:ascii="Verdana" w:hAnsi="Verdana"/>
          <w:b/>
        </w:rPr>
        <w:t>D</w:t>
      </w:r>
      <w:bookmarkStart w:id="0" w:name="_GoBack"/>
      <w:bookmarkEnd w:id="0"/>
      <w:r w:rsidR="00A26AAD">
        <w:rPr>
          <w:rFonts w:ascii="Verdana" w:hAnsi="Verdana"/>
          <w:b/>
        </w:rPr>
        <w:t>.V.B. INCOLORE</w:t>
      </w:r>
      <w:r w:rsidRPr="00DB6780">
        <w:rPr>
          <w:rFonts w:ascii="Verdana" w:hAnsi="Verdana"/>
        </w:rPr>
        <w:t>, pronto all'uso</w:t>
      </w:r>
      <w:r w:rsidR="009A6483">
        <w:rPr>
          <w:rFonts w:ascii="Verdana" w:hAnsi="Verdana"/>
        </w:rPr>
        <w:t>.</w:t>
      </w:r>
    </w:p>
    <w:p w14:paraId="3D4A169A" w14:textId="77777777" w:rsidR="009A6483" w:rsidRDefault="00A26AAD" w:rsidP="00C21DD2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D.V.B. INCOLORE</w:t>
      </w:r>
      <w:r w:rsidR="00B901FB" w:rsidRPr="00B901FB">
        <w:rPr>
          <w:rFonts w:ascii="Verdana" w:hAnsi="Verdana"/>
        </w:rPr>
        <w:t>,</w:t>
      </w:r>
      <w:r w:rsidR="000F6ED1">
        <w:rPr>
          <w:rFonts w:ascii="Verdana" w:hAnsi="Verdana"/>
        </w:rPr>
        <w:t xml:space="preserve"> </w:t>
      </w:r>
      <w:r w:rsidR="009A6483" w:rsidRPr="009A6483">
        <w:rPr>
          <w:rFonts w:ascii="Verdana" w:hAnsi="Verdana"/>
        </w:rPr>
        <w:t>è una miscela di principi attivi selezionati per la loro azione specifica su superfici da bonificare. La composizione ed il dosaggio calibrati permettono un</w:t>
      </w:r>
      <w:r w:rsidR="009A6483">
        <w:rPr>
          <w:rFonts w:ascii="Verdana" w:hAnsi="Verdana"/>
        </w:rPr>
        <w:t>’</w:t>
      </w:r>
      <w:r w:rsidR="009A6483" w:rsidRPr="009A6483">
        <w:rPr>
          <w:rFonts w:ascii="Verdana" w:hAnsi="Verdana"/>
        </w:rPr>
        <w:t>azione efficace senza rappresentare, alla luce delle attuali conoscenze, un pericolo per gli organismi superiori.</w:t>
      </w:r>
    </w:p>
    <w:p w14:paraId="5E51F513" w14:textId="77777777" w:rsidR="00F20B7B" w:rsidRDefault="00A26AAD" w:rsidP="009A648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  <w:b/>
        </w:rPr>
        <w:t>D.V.B. INCOLORE</w:t>
      </w:r>
      <w:r w:rsidR="00B279A6">
        <w:rPr>
          <w:rFonts w:ascii="Verdana" w:hAnsi="Verdana"/>
        </w:rPr>
        <w:t xml:space="preserve"> è pronto all’uso e</w:t>
      </w:r>
      <w:r w:rsidR="00F20B7B">
        <w:rPr>
          <w:rFonts w:ascii="Verdana" w:hAnsi="Verdana"/>
        </w:rPr>
        <w:t xml:space="preserve"> si applica a pennello</w:t>
      </w:r>
      <w:r w:rsidR="009A6483">
        <w:rPr>
          <w:rFonts w:ascii="Verdana" w:hAnsi="Verdana"/>
        </w:rPr>
        <w:t xml:space="preserve"> o</w:t>
      </w:r>
      <w:r w:rsidR="00B901FB">
        <w:rPr>
          <w:rFonts w:ascii="Verdana" w:hAnsi="Verdana"/>
        </w:rPr>
        <w:t xml:space="preserve"> </w:t>
      </w:r>
      <w:r w:rsidR="00F20B7B">
        <w:rPr>
          <w:rFonts w:ascii="Verdana" w:hAnsi="Verdana"/>
        </w:rPr>
        <w:t>rullo</w:t>
      </w:r>
      <w:r w:rsidR="00CF458F">
        <w:rPr>
          <w:rFonts w:ascii="Verdana" w:hAnsi="Verdana"/>
        </w:rPr>
        <w:t xml:space="preserve"> </w:t>
      </w:r>
      <w:r w:rsidR="009A6483">
        <w:rPr>
          <w:rFonts w:ascii="Verdana" w:hAnsi="Verdana"/>
        </w:rPr>
        <w:t>sull’intera parete in cui siano presenti zone da bonificare</w:t>
      </w:r>
      <w:r w:rsidR="00F20B7B">
        <w:rPr>
          <w:rFonts w:ascii="Verdana" w:hAnsi="Verdana"/>
        </w:rPr>
        <w:t>.</w:t>
      </w:r>
      <w:r w:rsidR="00EA6CD0">
        <w:rPr>
          <w:rFonts w:ascii="Verdana" w:hAnsi="Verdana"/>
        </w:rPr>
        <w:t xml:space="preserve"> </w:t>
      </w:r>
    </w:p>
    <w:p w14:paraId="0933BFA9" w14:textId="77777777" w:rsidR="009A6483" w:rsidRDefault="009A6483" w:rsidP="009A6483">
      <w:pPr>
        <w:spacing w:after="0"/>
        <w:jc w:val="both"/>
        <w:rPr>
          <w:rFonts w:ascii="Verdana" w:hAnsi="Verdana"/>
        </w:rPr>
      </w:pPr>
      <w:r w:rsidRPr="009A6483">
        <w:rPr>
          <w:rFonts w:ascii="Verdana" w:hAnsi="Verdana"/>
        </w:rPr>
        <w:t>Spazzolare dopo 24 ore rimuovendo i funghi e/o le alghe con idonea azione meccanica</w:t>
      </w:r>
      <w:r>
        <w:rPr>
          <w:rFonts w:ascii="Verdana" w:hAnsi="Verdana"/>
        </w:rPr>
        <w:t xml:space="preserve"> e rimuovere mediante lavaggio delle superfici</w:t>
      </w:r>
      <w:r w:rsidRPr="009A6483">
        <w:rPr>
          <w:rFonts w:ascii="Verdana" w:hAnsi="Verdana"/>
        </w:rPr>
        <w:t>. Qualora sia necessario, ripetere l’operazione limitatamente alle zone interessate dalla presenza dell’infestante.</w:t>
      </w:r>
    </w:p>
    <w:p w14:paraId="214C5D22" w14:textId="77777777" w:rsidR="009A6483" w:rsidRDefault="009A6483" w:rsidP="009A6483">
      <w:pPr>
        <w:spacing w:after="0"/>
        <w:jc w:val="both"/>
        <w:rPr>
          <w:rFonts w:ascii="Verdana" w:hAnsi="Verdana"/>
        </w:rPr>
      </w:pPr>
    </w:p>
    <w:p w14:paraId="099DB7AC" w14:textId="77777777" w:rsidR="00F20B7B" w:rsidRDefault="00F20B7B" w:rsidP="00C21DD2">
      <w:pPr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F20B7B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</w:t>
      </w:r>
      <w:r w:rsidR="00C21DD2">
        <w:rPr>
          <w:rFonts w:ascii="Verdana" w:hAnsi="Verdana"/>
        </w:rPr>
        <w:t xml:space="preserve"> ed </w:t>
      </w:r>
      <w:r>
        <w:rPr>
          <w:rFonts w:ascii="Verdana" w:hAnsi="Verdana"/>
        </w:rPr>
        <w:t>escluso ponteggi, protezioni ed eventuali preparazioni delle superfici.</w:t>
      </w:r>
    </w:p>
    <w:p w14:paraId="029BFE8E" w14:textId="77777777" w:rsidR="00DF5288" w:rsidRDefault="00DF5288" w:rsidP="007E1E03">
      <w:pPr>
        <w:rPr>
          <w:rFonts w:ascii="Verdana" w:hAnsi="Verdana"/>
        </w:rPr>
      </w:pPr>
    </w:p>
    <w:p w14:paraId="3581427C" w14:textId="77777777" w:rsidR="00D23A95" w:rsidRDefault="00D23A95" w:rsidP="00D23A95">
      <w:pPr>
        <w:tabs>
          <w:tab w:val="left" w:pos="8844"/>
        </w:tabs>
        <w:rPr>
          <w:rFonts w:ascii="Verdana" w:hAnsi="Verdana"/>
        </w:rPr>
      </w:pPr>
      <w:r>
        <w:rPr>
          <w:rFonts w:ascii="Verdana" w:hAnsi="Verdana"/>
          <w:vertAlign w:val="superscript"/>
        </w:rPr>
        <w:t xml:space="preserve"> </w:t>
      </w:r>
    </w:p>
    <w:p w14:paraId="3AE07208" w14:textId="77777777" w:rsidR="0013072B" w:rsidRPr="007E1E03" w:rsidRDefault="0013072B" w:rsidP="007E1E03">
      <w:pPr>
        <w:rPr>
          <w:rFonts w:ascii="Verdana" w:hAnsi="Verdana"/>
        </w:rPr>
      </w:pPr>
    </w:p>
    <w:sectPr w:rsidR="0013072B" w:rsidRPr="007E1E03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ECBE6" w14:textId="77777777" w:rsidR="00926315" w:rsidRDefault="00926315" w:rsidP="004F60EF">
      <w:pPr>
        <w:spacing w:after="0" w:line="240" w:lineRule="auto"/>
      </w:pPr>
      <w:r>
        <w:separator/>
      </w:r>
    </w:p>
  </w:endnote>
  <w:endnote w:type="continuationSeparator" w:id="0">
    <w:p w14:paraId="1DDDFD45" w14:textId="77777777" w:rsidR="00926315" w:rsidRDefault="00926315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C7E90" w14:textId="76FDCD98" w:rsidR="00663AF6" w:rsidRDefault="00663AF6" w:rsidP="00663AF6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662281" wp14:editId="39DD39C3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98CD1F" w14:textId="77777777" w:rsidR="00663AF6" w:rsidRDefault="00663AF6" w:rsidP="00663AF6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VIERO è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3701DD0D" w14:textId="77777777" w:rsidR="00663AF6" w:rsidRDefault="00663AF6" w:rsidP="00663AF6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5D8A1DCD" w14:textId="77777777" w:rsidR="00663AF6" w:rsidRDefault="00663AF6" w:rsidP="00663AF6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>
                              <w:rPr>
                                <w:rStyle w:val="Collegamentoipertestuale"/>
                              </w:rPr>
                              <w:t>www.viero-coatings.it</w:t>
                            </w:r>
                          </w:hyperlink>
                        </w:p>
                        <w:p w14:paraId="16A638C3" w14:textId="77777777" w:rsidR="00663AF6" w:rsidRDefault="00663AF6" w:rsidP="00663AF6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01DC4AEA" w14:textId="77777777" w:rsidR="00663AF6" w:rsidRDefault="00663AF6" w:rsidP="00663AF6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7B329DB7" w14:textId="77777777" w:rsidR="00663AF6" w:rsidRDefault="00663AF6" w:rsidP="00663AF6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5FD963DA" w14:textId="77777777" w:rsidR="00663AF6" w:rsidRDefault="00663AF6" w:rsidP="00663AF6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62281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MEfC24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2E98CD1F" w14:textId="77777777" w:rsidR="00663AF6" w:rsidRDefault="00663AF6" w:rsidP="00663AF6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VIERO è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3701DD0D" w14:textId="77777777" w:rsidR="00663AF6" w:rsidRDefault="00663AF6" w:rsidP="00663AF6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5D8A1DCD" w14:textId="77777777" w:rsidR="00663AF6" w:rsidRDefault="00663AF6" w:rsidP="00663AF6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2" w:history="1">
                      <w:r>
                        <w:rPr>
                          <w:rStyle w:val="Collegamentoipertestuale"/>
                        </w:rPr>
                        <w:t>www.viero-coatings.it</w:t>
                      </w:r>
                    </w:hyperlink>
                  </w:p>
                  <w:p w14:paraId="16A638C3" w14:textId="77777777" w:rsidR="00663AF6" w:rsidRDefault="00663AF6" w:rsidP="00663AF6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01DC4AEA" w14:textId="77777777" w:rsidR="00663AF6" w:rsidRDefault="00663AF6" w:rsidP="00663AF6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7B329DB7" w14:textId="77777777" w:rsidR="00663AF6" w:rsidRDefault="00663AF6" w:rsidP="00663AF6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5FD963DA" w14:textId="77777777" w:rsidR="00663AF6" w:rsidRDefault="00663AF6" w:rsidP="00663AF6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F469CA2" wp14:editId="61856178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012C98" w14:textId="77777777" w:rsidR="00663AF6" w:rsidRDefault="00663AF6" w:rsidP="00663AF6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7A18AC31" w14:textId="3496E534" w:rsidR="00663AF6" w:rsidRDefault="00663AF6" w:rsidP="00663AF6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31D88208" wp14:editId="0C80645C">
                                <wp:extent cx="847725" cy="371475"/>
                                <wp:effectExtent l="0" t="0" r="9525" b="9525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F92C000" w14:textId="77777777" w:rsidR="00663AF6" w:rsidRDefault="00663AF6" w:rsidP="00663AF6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469CA2" id="Casella di testo 6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AMiwjLEAIA&#10;AAE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5A012C98" w14:textId="77777777" w:rsidR="00663AF6" w:rsidRDefault="00663AF6" w:rsidP="00663AF6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7A18AC31" w14:textId="3496E534" w:rsidR="00663AF6" w:rsidRDefault="00663AF6" w:rsidP="00663AF6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31D88208" wp14:editId="0C80645C">
                          <wp:extent cx="847725" cy="371475"/>
                          <wp:effectExtent l="0" t="0" r="9525" b="9525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F92C000" w14:textId="77777777" w:rsidR="00663AF6" w:rsidRDefault="00663AF6" w:rsidP="00663AF6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2F3D0AA" wp14:editId="2400FE51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4ECB58" id="Rettangolo 2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" filled="f" strokecolor="black [3213]" strokeweight=".25pt">
              <w10:wrap anchorx="margin"/>
            </v:rect>
          </w:pict>
        </mc:Fallback>
      </mc:AlternateContent>
    </w:r>
  </w:p>
  <w:p w14:paraId="12354FC1" w14:textId="36073AC3" w:rsidR="00225BB5" w:rsidRPr="00663AF6" w:rsidRDefault="00225BB5" w:rsidP="00663A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3655C" w14:textId="77777777" w:rsidR="00926315" w:rsidRDefault="00926315" w:rsidP="004F60EF">
      <w:pPr>
        <w:spacing w:after="0" w:line="240" w:lineRule="auto"/>
      </w:pPr>
      <w:r>
        <w:separator/>
      </w:r>
    </w:p>
  </w:footnote>
  <w:footnote w:type="continuationSeparator" w:id="0">
    <w:p w14:paraId="3668D535" w14:textId="77777777" w:rsidR="00926315" w:rsidRDefault="00926315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69C5A" w14:textId="77777777" w:rsidR="004F60EF" w:rsidRDefault="00A26AAD">
    <w:pPr>
      <w:pStyle w:val="Intestazione"/>
    </w:pPr>
    <w:r>
      <w:rPr>
        <w:noProof/>
      </w:rPr>
      <w:t xml:space="preserve">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FF9A51A" wp14:editId="673FB42E">
          <wp:extent cx="841375" cy="591185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66A9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F02B78" wp14:editId="45C05D81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986D8E" w14:textId="2982AB3A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663AF6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663AF6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02B7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2B986D8E" w14:textId="2982AB3A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663AF6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663AF6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CFFF91" wp14:editId="698C587B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5C271C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CFFF91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1C5C271C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01CFD"/>
    <w:rsid w:val="000029DA"/>
    <w:rsid w:val="00013865"/>
    <w:rsid w:val="000170E2"/>
    <w:rsid w:val="00043B97"/>
    <w:rsid w:val="00054E64"/>
    <w:rsid w:val="0005738D"/>
    <w:rsid w:val="00072635"/>
    <w:rsid w:val="00072A20"/>
    <w:rsid w:val="00094CE6"/>
    <w:rsid w:val="000A0911"/>
    <w:rsid w:val="000A2E56"/>
    <w:rsid w:val="000A4AA6"/>
    <w:rsid w:val="000B5C6B"/>
    <w:rsid w:val="000C6B55"/>
    <w:rsid w:val="000F6ED1"/>
    <w:rsid w:val="000F7BDF"/>
    <w:rsid w:val="001149C6"/>
    <w:rsid w:val="001169A6"/>
    <w:rsid w:val="0013072B"/>
    <w:rsid w:val="00165780"/>
    <w:rsid w:val="001A5ABF"/>
    <w:rsid w:val="001B316D"/>
    <w:rsid w:val="001E5855"/>
    <w:rsid w:val="002162CB"/>
    <w:rsid w:val="00217655"/>
    <w:rsid w:val="00225BB5"/>
    <w:rsid w:val="0022698E"/>
    <w:rsid w:val="00241B2C"/>
    <w:rsid w:val="00255A3C"/>
    <w:rsid w:val="00265C47"/>
    <w:rsid w:val="00282FE3"/>
    <w:rsid w:val="002D771B"/>
    <w:rsid w:val="00302777"/>
    <w:rsid w:val="003066AD"/>
    <w:rsid w:val="00327CBF"/>
    <w:rsid w:val="00383735"/>
    <w:rsid w:val="0038492E"/>
    <w:rsid w:val="003910B6"/>
    <w:rsid w:val="003B4FFB"/>
    <w:rsid w:val="003D7037"/>
    <w:rsid w:val="004239A6"/>
    <w:rsid w:val="004266B1"/>
    <w:rsid w:val="004C061F"/>
    <w:rsid w:val="004C58BD"/>
    <w:rsid w:val="004F32E9"/>
    <w:rsid w:val="004F60EF"/>
    <w:rsid w:val="00521187"/>
    <w:rsid w:val="00573152"/>
    <w:rsid w:val="00590E69"/>
    <w:rsid w:val="005A48A8"/>
    <w:rsid w:val="005C74BE"/>
    <w:rsid w:val="005D7B67"/>
    <w:rsid w:val="005F6CB9"/>
    <w:rsid w:val="00617228"/>
    <w:rsid w:val="00663AF6"/>
    <w:rsid w:val="0067323C"/>
    <w:rsid w:val="006959C8"/>
    <w:rsid w:val="006A1F91"/>
    <w:rsid w:val="006E0A88"/>
    <w:rsid w:val="006F19EB"/>
    <w:rsid w:val="006F2D87"/>
    <w:rsid w:val="006F63D8"/>
    <w:rsid w:val="007212B0"/>
    <w:rsid w:val="0072356B"/>
    <w:rsid w:val="00750561"/>
    <w:rsid w:val="00754D3B"/>
    <w:rsid w:val="00766A9F"/>
    <w:rsid w:val="0078050B"/>
    <w:rsid w:val="00795240"/>
    <w:rsid w:val="007B2B69"/>
    <w:rsid w:val="007C5D1E"/>
    <w:rsid w:val="007E1E03"/>
    <w:rsid w:val="007F18E4"/>
    <w:rsid w:val="007F4D1E"/>
    <w:rsid w:val="00802E5E"/>
    <w:rsid w:val="008369EF"/>
    <w:rsid w:val="0085129C"/>
    <w:rsid w:val="008676E5"/>
    <w:rsid w:val="008A4C41"/>
    <w:rsid w:val="008D4BC6"/>
    <w:rsid w:val="00917FFA"/>
    <w:rsid w:val="00924851"/>
    <w:rsid w:val="00926315"/>
    <w:rsid w:val="0094226B"/>
    <w:rsid w:val="009473CD"/>
    <w:rsid w:val="00956B52"/>
    <w:rsid w:val="00972C65"/>
    <w:rsid w:val="009922F8"/>
    <w:rsid w:val="009973CB"/>
    <w:rsid w:val="009A6483"/>
    <w:rsid w:val="009B19EE"/>
    <w:rsid w:val="009D0AEB"/>
    <w:rsid w:val="009D335D"/>
    <w:rsid w:val="00A063DC"/>
    <w:rsid w:val="00A12E24"/>
    <w:rsid w:val="00A26AAD"/>
    <w:rsid w:val="00A34966"/>
    <w:rsid w:val="00A4287E"/>
    <w:rsid w:val="00A43081"/>
    <w:rsid w:val="00A573AF"/>
    <w:rsid w:val="00AB0417"/>
    <w:rsid w:val="00AC73CC"/>
    <w:rsid w:val="00AD1C68"/>
    <w:rsid w:val="00AF1C92"/>
    <w:rsid w:val="00B22F82"/>
    <w:rsid w:val="00B279A6"/>
    <w:rsid w:val="00B37957"/>
    <w:rsid w:val="00B41404"/>
    <w:rsid w:val="00B74337"/>
    <w:rsid w:val="00B86C4F"/>
    <w:rsid w:val="00B901FB"/>
    <w:rsid w:val="00BB5EA7"/>
    <w:rsid w:val="00BD55AD"/>
    <w:rsid w:val="00C21DD2"/>
    <w:rsid w:val="00C2244B"/>
    <w:rsid w:val="00C23589"/>
    <w:rsid w:val="00C46934"/>
    <w:rsid w:val="00C81E15"/>
    <w:rsid w:val="00CA5F88"/>
    <w:rsid w:val="00CF458F"/>
    <w:rsid w:val="00D23A95"/>
    <w:rsid w:val="00D50AD2"/>
    <w:rsid w:val="00D66C5C"/>
    <w:rsid w:val="00D767F4"/>
    <w:rsid w:val="00DB0061"/>
    <w:rsid w:val="00DB6780"/>
    <w:rsid w:val="00DC02E6"/>
    <w:rsid w:val="00DD5ED3"/>
    <w:rsid w:val="00DE04D5"/>
    <w:rsid w:val="00DF5288"/>
    <w:rsid w:val="00E43F63"/>
    <w:rsid w:val="00E46976"/>
    <w:rsid w:val="00E4717E"/>
    <w:rsid w:val="00E84C06"/>
    <w:rsid w:val="00E85E19"/>
    <w:rsid w:val="00EA6CD0"/>
    <w:rsid w:val="00EC22A9"/>
    <w:rsid w:val="00ED4776"/>
    <w:rsid w:val="00EE70C8"/>
    <w:rsid w:val="00F06860"/>
    <w:rsid w:val="00F06E59"/>
    <w:rsid w:val="00F20B7B"/>
    <w:rsid w:val="00F23B84"/>
    <w:rsid w:val="00F451CC"/>
    <w:rsid w:val="00FA6BF6"/>
    <w:rsid w:val="00FB7946"/>
    <w:rsid w:val="00FC410B"/>
    <w:rsid w:val="00FD2A2E"/>
    <w:rsid w:val="00FD5EEF"/>
    <w:rsid w:val="00FD6445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  <w14:docId w14:val="7BC2B7D9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1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viero-coatings.it/" TargetMode="External"/><Relationship Id="rId1" Type="http://schemas.openxmlformats.org/officeDocument/2006/relationships/hyperlink" Target="https://www.viero-coating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38317-6203-46DA-B58D-BCEC92BBC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5</cp:revision>
  <cp:lastPrinted>2014-03-25T09:52:00Z</cp:lastPrinted>
  <dcterms:created xsi:type="dcterms:W3CDTF">2019-07-26T08:36:00Z</dcterms:created>
  <dcterms:modified xsi:type="dcterms:W3CDTF">2019-10-23T12:14:00Z</dcterms:modified>
</cp:coreProperties>
</file>